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89CE807" wp14:paraId="4B26880E" wp14:textId="3641C4C7">
      <w:pPr>
        <w:spacing w:after="0" w:line="240" w:lineRule="auto"/>
        <w:ind w:left="720"/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it-IT"/>
        </w:rPr>
      </w:pPr>
      <w:r w:rsidRPr="489CE807" w:rsidR="76708EE2"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    </w:t>
      </w:r>
    </w:p>
    <w:p xmlns:wp14="http://schemas.microsoft.com/office/word/2010/wordml" w:rsidP="489CE807" wp14:paraId="7070CF3D" wp14:textId="33300913">
      <w:pPr>
        <w:spacing w:after="0" w:line="240" w:lineRule="auto"/>
        <w:jc w:val="center"/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</w:pPr>
      <w:r w:rsidRPr="489CE807" w:rsidR="76708EE2"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it-IT"/>
        </w:rPr>
        <w:t>I  ANNO curriculum STORICO-ARTISTICO</w:t>
      </w:r>
      <w:r w:rsidRPr="489CE807" w:rsidR="76708EE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it-IT"/>
        </w:rPr>
        <w:t> </w:t>
      </w:r>
      <w:r w:rsidRPr="489CE807" w:rsidR="76708EE2"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it-IT"/>
        </w:rPr>
        <w:t> </w:t>
      </w:r>
    </w:p>
    <w:p xmlns:wp14="http://schemas.microsoft.com/office/word/2010/wordml" w:rsidP="489CE807" wp14:paraId="45475EC9" wp14:textId="24B5F9AB">
      <w:pPr>
        <w:spacing w:after="0" w:line="240" w:lineRule="auto"/>
        <w:ind w:left="720"/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489CE807" w:rsidR="76708EE2"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                                                                                                </w:t>
      </w:r>
      <w:r w:rsidRPr="489CE807" w:rsidR="76708EE2"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it-IT"/>
        </w:rPr>
        <w:t>A.A. 2025/26</w:t>
      </w:r>
      <w:r w:rsidRPr="489CE807" w:rsidR="76708EE2">
        <w:rPr>
          <w:rFonts w:ascii="Arial Black" w:hAnsi="Arial Black" w:eastAsia="Arial Black" w:cs="Arial Blac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it-IT"/>
        </w:rPr>
        <w:t>      </w:t>
      </w:r>
    </w:p>
    <w:p xmlns:wp14="http://schemas.microsoft.com/office/word/2010/wordml" w:rsidP="489CE807" wp14:paraId="2AB66038" wp14:textId="0EB944CB">
      <w:pPr>
        <w:spacing w:after="0" w:line="240" w:lineRule="auto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it-IT"/>
        </w:rPr>
      </w:pPr>
      <w:r w:rsidRPr="489CE807" w:rsidR="76708EE2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s-ES"/>
        </w:rPr>
        <w:t>                                                                           </w:t>
      </w:r>
      <w:r w:rsidRPr="489CE807" w:rsidR="76708EE2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s-ES"/>
        </w:rPr>
        <w:t>II°</w:t>
      </w:r>
      <w:r w:rsidRPr="489CE807" w:rsidR="76708EE2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s-ES"/>
        </w:rPr>
        <w:t> SEMESTRE</w:t>
      </w:r>
      <w:r w:rsidRPr="489CE807" w:rsidR="76708EE2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s-ES"/>
        </w:rPr>
        <w:t> </w:t>
      </w:r>
      <w:r w:rsidRPr="489CE807" w:rsidR="76708EE2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it-IT"/>
        </w:rPr>
        <w:t> 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830"/>
        <w:gridCol w:w="15"/>
        <w:gridCol w:w="5085"/>
        <w:gridCol w:w="810"/>
        <w:gridCol w:w="765"/>
        <w:gridCol w:w="5700"/>
      </w:tblGrid>
      <w:tr w:rsidR="489CE807" w:rsidTr="66CBA19E" w14:paraId="0D6878DD">
        <w:trPr>
          <w:trHeight w:val="300"/>
        </w:trPr>
        <w:tc>
          <w:tcPr>
            <w:tcW w:w="184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89CE807" w:rsidP="489CE807" w:rsidRDefault="489CE807" w14:paraId="58A717E0" w14:textId="15F0D4DB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489CE807" w:rsidR="489CE807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it-IT"/>
              </w:rPr>
              <w:t>SSD</w:t>
            </w:r>
            <w:r w:rsidRPr="489CE807" w:rsidR="489CE80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8"/>
                <w:szCs w:val="28"/>
                <w:lang w:val="it-IT"/>
              </w:rPr>
              <w:t>  </w:t>
            </w:r>
          </w:p>
        </w:tc>
        <w:tc>
          <w:tcPr>
            <w:tcW w:w="50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89CE807" w:rsidP="489CE807" w:rsidRDefault="489CE807" w14:paraId="21F119FD" w14:textId="7F92DBE8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89CE807" w:rsidR="489CE807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it-IT"/>
              </w:rPr>
              <w:t>Disciplina</w:t>
            </w:r>
            <w:r w:rsidRPr="489CE807" w:rsidR="489CE80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  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89CE807" w:rsidP="489CE807" w:rsidRDefault="489CE807" w14:paraId="75D9A44F" w14:textId="688CEDB8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89CE807" w:rsidR="489CE807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it-IT"/>
              </w:rPr>
              <w:t>CFU</w:t>
            </w:r>
            <w:r w:rsidRPr="489CE807" w:rsidR="489CE80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 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89CE807" w:rsidP="489CE807" w:rsidRDefault="489CE807" w14:paraId="3364894A" w14:textId="429BA0D2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89CE807" w:rsidR="489CE807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it-IT"/>
              </w:rPr>
              <w:t>Ore</w:t>
            </w:r>
            <w:r w:rsidRPr="489CE807" w:rsidR="489CE80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  </w:t>
            </w:r>
          </w:p>
        </w:tc>
        <w:tc>
          <w:tcPr>
            <w:tcW w:w="57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89CE807" w:rsidP="489CE807" w:rsidRDefault="489CE807" w14:paraId="2CB9BCB4" w14:textId="5D0F3285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89CE807" w:rsidR="489CE807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it-IT"/>
              </w:rPr>
              <w:t>Docente</w:t>
            </w:r>
            <w:r w:rsidRPr="489CE807" w:rsidR="489CE80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  </w:t>
            </w:r>
          </w:p>
        </w:tc>
      </w:tr>
      <w:tr w:rsidR="489CE807" w:rsidTr="66CBA19E" w14:paraId="588DA1D5">
        <w:trPr>
          <w:trHeight w:val="300"/>
        </w:trPr>
        <w:tc>
          <w:tcPr>
            <w:tcW w:w="184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89CE807" w:rsidP="489CE807" w:rsidRDefault="489CE807" w14:paraId="3D728293" w14:textId="662184B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89CE807" w:rsidR="489CE80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 </w:t>
            </w:r>
          </w:p>
          <w:p w:rsidR="489CE807" w:rsidP="489CE807" w:rsidRDefault="489CE807" w14:paraId="60B9AB72" w14:textId="1732444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89CE807" w:rsidR="489CE807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L-ANT/01</w:t>
            </w:r>
            <w:r w:rsidRPr="489CE807" w:rsidR="489CE80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 </w:t>
            </w:r>
          </w:p>
        </w:tc>
        <w:tc>
          <w:tcPr>
            <w:tcW w:w="50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89CE807" w:rsidP="489CE807" w:rsidRDefault="489CE807" w14:paraId="08146EEC" w14:textId="3EAB143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89CE807" w:rsidR="489CE807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C.I. Storia e cultura di Roma antica</w:t>
            </w:r>
            <w:r w:rsidRPr="489CE807" w:rsidR="489CE80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 </w:t>
            </w:r>
          </w:p>
          <w:p w:rsidR="489CE807" w:rsidP="489CE807" w:rsidRDefault="489CE807" w14:paraId="6B729981" w14:textId="2B1677A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89CE807" w:rsidR="489CE807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Mod. A Storia romana</w:t>
            </w:r>
            <w:r w:rsidRPr="489CE807" w:rsidR="489CE80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 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89CE807" w:rsidP="489CE807" w:rsidRDefault="489CE807" w14:paraId="1A378DFF" w14:textId="55D66279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89CE807" w:rsidR="489CE807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12 </w:t>
            </w:r>
            <w:r w:rsidRPr="489CE807" w:rsidR="489CE80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 </w:t>
            </w:r>
          </w:p>
          <w:p w:rsidR="489CE807" w:rsidP="489CE807" w:rsidRDefault="489CE807" w14:paraId="0A4F7D82" w14:textId="417CC07C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89CE807" w:rsidR="489CE807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 6 </w:t>
            </w:r>
            <w:r w:rsidRPr="489CE807" w:rsidR="489CE80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89CE807" w:rsidP="489CE807" w:rsidRDefault="489CE807" w14:paraId="0FCBB6F5" w14:textId="7AA9F897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89CE807" w:rsidR="489CE807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72  </w:t>
            </w:r>
            <w:r w:rsidRPr="489CE807" w:rsidR="489CE80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 </w:t>
            </w:r>
          </w:p>
          <w:p w:rsidR="489CE807" w:rsidP="489CE807" w:rsidRDefault="489CE807" w14:paraId="01A23440" w14:textId="187BBA69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89CE807" w:rsidR="489CE807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36 </w:t>
            </w:r>
            <w:r w:rsidRPr="489CE807" w:rsidR="489CE80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 </w:t>
            </w:r>
          </w:p>
        </w:tc>
        <w:tc>
          <w:tcPr>
            <w:tcW w:w="57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89CE807" w:rsidP="489CE807" w:rsidRDefault="489CE807" w14:paraId="30693B55" w14:textId="37B5AF8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89CE807" w:rsidR="489CE807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 </w:t>
            </w:r>
            <w:r w:rsidRPr="489CE807" w:rsidR="489CE80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 </w:t>
            </w:r>
          </w:p>
          <w:p w:rsidR="489CE807" w:rsidP="489CE807" w:rsidRDefault="489CE807" w14:paraId="09EA2351" w14:textId="66BC4948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89CE807" w:rsidR="489CE807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 Prof. Arcuri </w:t>
            </w:r>
            <w:r w:rsidRPr="489CE807" w:rsidR="489CE80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 </w:t>
            </w:r>
          </w:p>
        </w:tc>
      </w:tr>
      <w:tr w:rsidR="489CE807" w:rsidTr="66CBA19E" w14:paraId="531EB310">
        <w:trPr>
          <w:trHeight w:val="300"/>
        </w:trPr>
        <w:tc>
          <w:tcPr>
            <w:tcW w:w="184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89CE807" w:rsidP="489CE807" w:rsidRDefault="489CE807" w14:paraId="7E68388A" w14:textId="462B35FD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89CE807" w:rsidR="489CE80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 </w:t>
            </w:r>
          </w:p>
          <w:p w:rsidR="489CE807" w:rsidP="489CE807" w:rsidRDefault="489CE807" w14:paraId="5444B003" w14:textId="3D440C7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9A4874A" w:rsidR="2359174E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SPS/08</w:t>
            </w:r>
            <w:r w:rsidRPr="49A4874A" w:rsidR="2359174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 </w:t>
            </w:r>
          </w:p>
          <w:p w:rsidR="49A4874A" w:rsidP="49A4874A" w:rsidRDefault="49A4874A" w14:paraId="3E171D92" w14:textId="5F27E498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63073A00" w:rsidP="63073A00" w:rsidRDefault="63073A00" w14:paraId="49829802" w14:textId="4AF3C599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489CE807" w:rsidP="489CE807" w:rsidRDefault="489CE807" w14:paraId="525D050B" w14:textId="0BE7577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89CE807" w:rsidR="489CE807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ING-INF/05</w:t>
            </w:r>
            <w:r w:rsidRPr="489CE807" w:rsidR="489CE80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 </w:t>
            </w:r>
          </w:p>
        </w:tc>
        <w:tc>
          <w:tcPr>
            <w:tcW w:w="50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89CE807" w:rsidP="489CE807" w:rsidRDefault="489CE807" w14:paraId="236F4299" w14:textId="58E92F5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89CE807" w:rsidR="489CE807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C.I. Valorizzazione del beni culturali</w:t>
            </w:r>
            <w:r w:rsidRPr="489CE807" w:rsidR="489CE80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 </w:t>
            </w:r>
          </w:p>
          <w:p w:rsidR="489CE807" w:rsidP="489CE807" w:rsidRDefault="489CE807" w14:paraId="0BAE5911" w14:textId="69AACA3F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9A4874A" w:rsidR="2359174E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Mod. A Comunic. E mark. Dei beni cult.</w:t>
            </w:r>
            <w:r w:rsidRPr="49A4874A" w:rsidR="2359174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 </w:t>
            </w:r>
          </w:p>
          <w:p w:rsidR="49A4874A" w:rsidP="49A4874A" w:rsidRDefault="49A4874A" w14:paraId="48644736" w14:textId="5C9E0DDC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63073A00" w:rsidP="63073A00" w:rsidRDefault="63073A00" w14:paraId="27B6CDFF" w14:textId="0D6AB03A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489CE807" w:rsidP="489CE807" w:rsidRDefault="489CE807" w14:paraId="2F58603E" w14:textId="72CA591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89CE807" w:rsidR="489CE807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Mod B. Digital Humanities</w:t>
            </w:r>
            <w:r w:rsidRPr="489CE807" w:rsidR="489CE80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 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89CE807" w:rsidP="489CE807" w:rsidRDefault="489CE807" w14:paraId="6C37226A" w14:textId="151FE5AE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89CE807" w:rsidR="489CE807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12 </w:t>
            </w:r>
            <w:r w:rsidRPr="489CE807" w:rsidR="489CE80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 </w:t>
            </w:r>
          </w:p>
          <w:p w:rsidR="489CE807" w:rsidP="489CE807" w:rsidRDefault="489CE807" w14:paraId="75C57D78" w14:textId="1893C899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9A4874A" w:rsidR="2359174E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  6 </w:t>
            </w:r>
            <w:r w:rsidRPr="49A4874A" w:rsidR="2359174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 </w:t>
            </w:r>
          </w:p>
          <w:p w:rsidR="49A4874A" w:rsidP="49A4874A" w:rsidRDefault="49A4874A" w14:paraId="16BB2C71" w14:textId="22DC8725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63073A00" w:rsidP="63073A00" w:rsidRDefault="63073A00" w14:paraId="47FF6989" w14:textId="64CDEFD3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489CE807" w:rsidP="489CE807" w:rsidRDefault="489CE807" w14:paraId="127DFC28" w14:textId="67B3F03A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89CE807" w:rsidR="489CE807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6</w:t>
            </w:r>
            <w:r w:rsidRPr="489CE807" w:rsidR="489CE80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89CE807" w:rsidP="489CE807" w:rsidRDefault="489CE807" w14:paraId="2E3FFEF2" w14:textId="01242099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89CE807" w:rsidR="489CE807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72 </w:t>
            </w:r>
            <w:r w:rsidRPr="489CE807" w:rsidR="489CE80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 </w:t>
            </w:r>
          </w:p>
          <w:p w:rsidR="489CE807" w:rsidP="489CE807" w:rsidRDefault="489CE807" w14:paraId="37CED9B9" w14:textId="25874B23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9A4874A" w:rsidR="2359174E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 36</w:t>
            </w:r>
            <w:r w:rsidRPr="49A4874A" w:rsidR="2359174E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 </w:t>
            </w:r>
          </w:p>
          <w:p w:rsidR="49A4874A" w:rsidP="49A4874A" w:rsidRDefault="49A4874A" w14:paraId="5E89C56B" w14:textId="6A756281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63073A00" w:rsidP="63073A00" w:rsidRDefault="63073A00" w14:paraId="729136C5" w14:textId="015AF962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</w:pPr>
          </w:p>
          <w:p w:rsidR="489CE807" w:rsidP="489CE807" w:rsidRDefault="489CE807" w14:paraId="0116031A" w14:textId="674B6A46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89CE807" w:rsidR="489CE807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36 </w:t>
            </w:r>
            <w:r w:rsidRPr="489CE807" w:rsidR="489CE80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 </w:t>
            </w:r>
          </w:p>
        </w:tc>
        <w:tc>
          <w:tcPr>
            <w:tcW w:w="57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89CE807" w:rsidP="489CE807" w:rsidRDefault="489CE807" w14:paraId="67940189" w14:textId="76DB786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89CE807" w:rsidR="489CE807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 </w:t>
            </w:r>
            <w:r w:rsidRPr="489CE807" w:rsidR="489CE80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 </w:t>
            </w:r>
          </w:p>
          <w:p w:rsidR="489CE807" w:rsidP="1F7562B0" w:rsidRDefault="489CE807" w14:paraId="0BF0C3AE" w14:textId="43A11F6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</w:pPr>
            <w:r w:rsidRPr="1F7562B0" w:rsidR="2E75F72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 Prof. Pira (</w:t>
            </w:r>
            <w:r w:rsidRPr="1F7562B0" w:rsidR="2E75F72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Mutua </w:t>
            </w:r>
            <w:r w:rsidRPr="1F7562B0" w:rsidR="2E75F72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highlight w:val="yellow"/>
                <w:lang w:val="it-IT"/>
              </w:rPr>
              <w:t> </w:t>
            </w:r>
            <w:r w:rsidRPr="1F7562B0" w:rsidR="79B2E09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highlight w:val="yellow"/>
                <w:lang w:val="it-IT"/>
              </w:rPr>
              <w:t>dal</w:t>
            </w:r>
            <w:r w:rsidRPr="1F7562B0" w:rsidR="79B2E099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highlight w:val="yellow"/>
                <w:lang w:val="it-IT"/>
              </w:rPr>
              <w:t xml:space="preserve"> III S</w:t>
            </w:r>
            <w:r w:rsidRPr="1F7562B0" w:rsidR="4AF62B4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highlight w:val="yellow"/>
                <w:lang w:val="it-IT"/>
              </w:rPr>
              <w:t>cienze</w:t>
            </w:r>
            <w:r w:rsidRPr="1F7562B0" w:rsidR="4AF62B4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highlight w:val="yellow"/>
                <w:lang w:val="it-IT"/>
              </w:rPr>
              <w:t xml:space="preserve"> </w:t>
            </w:r>
            <w:r w:rsidRPr="1F7562B0" w:rsidR="4AF62B4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highlight w:val="yellow"/>
                <w:lang w:val="it-IT"/>
              </w:rPr>
              <w:t>dell’</w:t>
            </w:r>
            <w:r w:rsidRPr="1F7562B0" w:rsidR="4AF62B4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highlight w:val="yellow"/>
                <w:lang w:val="it-IT"/>
              </w:rPr>
              <w:t>inform</w:t>
            </w:r>
            <w:r w:rsidRPr="1F7562B0" w:rsidR="4AF62B4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highlight w:val="yellow"/>
                <w:lang w:val="it-IT"/>
              </w:rPr>
              <w:t xml:space="preserve">. </w:t>
            </w:r>
            <w:r w:rsidRPr="1F7562B0" w:rsidR="4AF62B4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highlight w:val="yellow"/>
                <w:lang w:val="it-IT"/>
              </w:rPr>
              <w:t>Curr</w:t>
            </w:r>
            <w:r w:rsidRPr="1F7562B0" w:rsidR="4AF62B4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highlight w:val="yellow"/>
                <w:lang w:val="it-IT"/>
              </w:rPr>
              <w:t xml:space="preserve"> social </w:t>
            </w:r>
            <w:r w:rsidRPr="1F7562B0" w:rsidR="4AF62B4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highlight w:val="yellow"/>
                <w:lang w:val="it-IT"/>
              </w:rPr>
              <w:t>media</w:t>
            </w:r>
            <w:r w:rsidRPr="1F7562B0" w:rsidR="4AF62B4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 xml:space="preserve"> e</w:t>
            </w:r>
            <w:r w:rsidRPr="1F7562B0" w:rsidR="4AF62B4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 xml:space="preserve"> in </w:t>
            </w:r>
            <w:r w:rsidRPr="1F7562B0" w:rsidR="4AF62B4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condiv</w:t>
            </w:r>
            <w:r w:rsidRPr="1F7562B0" w:rsidR="4AF62B4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 xml:space="preserve"> </w:t>
            </w:r>
            <w:r w:rsidRPr="1F7562B0" w:rsidR="4AF62B4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 xml:space="preserve">con </w:t>
            </w:r>
            <w:r w:rsidRPr="1F7562B0" w:rsidR="2E75F72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 </w:t>
            </w:r>
            <w:r w:rsidRPr="1F7562B0" w:rsidR="2E75F72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I</w:t>
            </w:r>
            <w:r w:rsidRPr="1F7562B0" w:rsidR="2E75F72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 </w:t>
            </w:r>
            <w:r w:rsidRPr="1F7562B0" w:rsidR="2E75F72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archeol</w:t>
            </w:r>
            <w:r w:rsidRPr="1F7562B0" w:rsidR="2E75F72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.</w:t>
            </w:r>
            <w:r w:rsidRPr="1F7562B0" w:rsidR="2E75F72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 </w:t>
            </w:r>
            <w:r w:rsidRPr="1F7562B0" w:rsidR="2E75F72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Curr</w:t>
            </w:r>
            <w:r w:rsidRPr="1F7562B0" w:rsidR="2E75F72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. </w:t>
            </w:r>
            <w:r w:rsidRPr="1F7562B0" w:rsidR="2E75F72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Archeol</w:t>
            </w:r>
            <w:r w:rsidRPr="1F7562B0" w:rsidR="2E75F720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)</w:t>
            </w:r>
            <w:r w:rsidRPr="1F7562B0" w:rsidR="2E75F72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 </w:t>
            </w:r>
            <w:r w:rsidRPr="1F7562B0" w:rsidR="6784A170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*</w:t>
            </w:r>
          </w:p>
          <w:p w:rsidR="489CE807" w:rsidP="1F7562B0" w:rsidRDefault="489CE807" w14:paraId="3001CB1C" w14:textId="1429410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1F7562B0" w:rsidR="5E17934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Prof. De Meo (</w:t>
            </w:r>
            <w:r w:rsidRPr="1F7562B0" w:rsidR="5E17934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Mutua  da</w:t>
            </w:r>
            <w:r w:rsidRPr="1F7562B0" w:rsidR="5E17934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 </w:t>
            </w:r>
            <w:r w:rsidRPr="1F7562B0" w:rsidR="5E17934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highlight w:val="yellow"/>
                <w:lang w:val="pt-BR"/>
              </w:rPr>
              <w:t>I </w:t>
            </w:r>
            <w:r w:rsidRPr="1F7562B0" w:rsidR="5E17934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highlight w:val="yellow"/>
                <w:lang w:val="pt-BR"/>
              </w:rPr>
              <w:t>archeol</w:t>
            </w:r>
            <w:r w:rsidRPr="1F7562B0" w:rsidR="5E17934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highlight w:val="yellow"/>
                <w:lang w:val="pt-BR"/>
              </w:rPr>
              <w:t>.</w:t>
            </w:r>
            <w:r w:rsidRPr="1F7562B0" w:rsidR="5E17934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 </w:t>
            </w:r>
            <w:r w:rsidRPr="1F7562B0" w:rsidR="5E17934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Curr</w:t>
            </w:r>
            <w:r w:rsidRPr="1F7562B0" w:rsidR="5E17934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. </w:t>
            </w:r>
            <w:r w:rsidRPr="1F7562B0" w:rsidR="5E17934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Archeol</w:t>
            </w:r>
            <w:r w:rsidRPr="1F7562B0" w:rsidR="5E179346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)</w:t>
            </w:r>
            <w:r w:rsidRPr="1F7562B0" w:rsidR="5E179346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 </w:t>
            </w:r>
            <w:r w:rsidRPr="1F7562B0" w:rsidR="6E891582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pt-BR"/>
              </w:rPr>
              <w:t>**</w:t>
            </w:r>
          </w:p>
        </w:tc>
      </w:tr>
      <w:tr w:rsidR="489CE807" w:rsidTr="66CBA19E" w14:paraId="6FBDCEE9">
        <w:trPr>
          <w:trHeight w:val="300"/>
        </w:trPr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89CE807" w:rsidP="1977F254" w:rsidRDefault="489CE807" w14:paraId="284583D9" w14:textId="5AD5C5A3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977F254" w:rsidR="6F3E1B1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 </w:t>
            </w:r>
          </w:p>
          <w:p w:rsidR="489CE807" w:rsidP="1977F254" w:rsidRDefault="489CE807" w14:paraId="0508B7AD" w14:textId="0266D0C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977F254" w:rsidR="6F3E1B1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it-IT"/>
              </w:rPr>
              <w:t>M-STO/01</w:t>
            </w:r>
            <w:r w:rsidRPr="1977F254" w:rsidR="6F3E1B1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 </w:t>
            </w:r>
          </w:p>
        </w:tc>
        <w:tc>
          <w:tcPr>
            <w:tcW w:w="5100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89CE807" w:rsidP="1977F254" w:rsidRDefault="489CE807" w14:paraId="2304C395" w14:textId="6D166D24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977F254" w:rsidR="6F3E1B1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it-IT"/>
              </w:rPr>
              <w:t>C.I. Storia Medievale</w:t>
            </w:r>
            <w:r w:rsidRPr="1977F254" w:rsidR="6F3E1B1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 </w:t>
            </w:r>
          </w:p>
          <w:p w:rsidR="489CE807" w:rsidP="1977F254" w:rsidRDefault="489CE807" w14:paraId="7C11CDB7" w14:textId="004C19B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1977F254" w:rsidR="6F3E1B1B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it-IT"/>
              </w:rPr>
              <w:t>Mod B. Storia del Medioevo occidentale</w:t>
            </w:r>
            <w:r w:rsidRPr="1977F254" w:rsidR="6F3E1B1B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 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89CE807" w:rsidP="489CE807" w:rsidRDefault="489CE807" w14:paraId="15BFBBCD" w14:textId="439E465C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89CE807" w:rsidR="489CE807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it-IT"/>
              </w:rPr>
              <w:t>12 </w:t>
            </w:r>
            <w:r w:rsidRPr="489CE807" w:rsidR="489CE80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 </w:t>
            </w:r>
          </w:p>
          <w:p w:rsidR="489CE807" w:rsidP="489CE807" w:rsidRDefault="489CE807" w14:paraId="5662C5A6" w14:textId="7315AEE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89CE807" w:rsidR="489CE807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it-IT"/>
              </w:rPr>
              <w:t>    6 </w:t>
            </w:r>
            <w:r w:rsidRPr="489CE807" w:rsidR="489CE80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 </w:t>
            </w:r>
          </w:p>
          <w:p w:rsidR="489CE807" w:rsidP="489CE807" w:rsidRDefault="489CE807" w14:paraId="46B15DD5" w14:textId="16CDD241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89CE807" w:rsidR="489CE80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89CE807" w:rsidP="489CE807" w:rsidRDefault="489CE807" w14:paraId="5D27A21C" w14:textId="0AF124F4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89CE807" w:rsidR="489CE807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it-IT"/>
              </w:rPr>
              <w:t>72 </w:t>
            </w:r>
            <w:r w:rsidRPr="489CE807" w:rsidR="489CE80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 </w:t>
            </w:r>
          </w:p>
          <w:p w:rsidR="489CE807" w:rsidP="489CE807" w:rsidRDefault="489CE807" w14:paraId="6494B6A0" w14:textId="534D2CAD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89CE807" w:rsidR="489CE807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it-IT"/>
              </w:rPr>
              <w:t> 36 </w:t>
            </w:r>
            <w:r w:rsidRPr="489CE807" w:rsidR="489CE80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 </w:t>
            </w:r>
          </w:p>
          <w:p w:rsidR="489CE807" w:rsidP="489CE807" w:rsidRDefault="489CE807" w14:paraId="518FF01F" w14:textId="4942C0C6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89CE807" w:rsidR="489CE80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 </w:t>
            </w:r>
          </w:p>
        </w:tc>
        <w:tc>
          <w:tcPr>
            <w:tcW w:w="57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89CE807" w:rsidP="489CE807" w:rsidRDefault="489CE807" w14:paraId="4AFCB1FF" w14:textId="08E9C7A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489CE807" w:rsidR="489CE807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it-IT"/>
              </w:rPr>
              <w:t> </w:t>
            </w:r>
            <w:r w:rsidRPr="489CE807" w:rsidR="489CE807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 </w:t>
            </w:r>
          </w:p>
          <w:p w:rsidR="489CE807" w:rsidP="66CBA19E" w:rsidRDefault="489CE807" w14:paraId="0EEDF746" w14:textId="03C64E0E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6CBA19E" w:rsidR="2E76710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it-IT"/>
              </w:rPr>
              <w:t> </w:t>
            </w:r>
            <w:r w:rsidRPr="66CBA19E" w:rsidR="2E76710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it-IT"/>
              </w:rPr>
              <w:t>Prof. </w:t>
            </w:r>
            <w:r w:rsidRPr="66CBA19E" w:rsidR="2E76710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it-IT"/>
              </w:rPr>
              <w:t>Cataliot</w:t>
            </w:r>
            <w:r w:rsidRPr="66CBA19E" w:rsidR="2E76710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highlight w:val="yellow"/>
                <w:lang w:val="it-IT"/>
              </w:rPr>
              <w:t>o</w:t>
            </w:r>
            <w:r w:rsidRPr="66CBA19E" w:rsidR="2E76710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highlight w:val="yellow"/>
                <w:lang w:val="it-IT"/>
              </w:rPr>
              <w:t> (Mutua da Lettere II </w:t>
            </w:r>
            <w:r w:rsidRPr="66CBA19E" w:rsidR="5F890B8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highlight w:val="yellow"/>
                <w:lang w:val="it-IT"/>
              </w:rPr>
              <w:t>classico</w:t>
            </w:r>
            <w:r w:rsidRPr="66CBA19E" w:rsidR="2E76710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highlight w:val="yellow"/>
                <w:lang w:val="it-IT"/>
              </w:rPr>
              <w:t xml:space="preserve"> )</w:t>
            </w:r>
            <w:r w:rsidRPr="66CBA19E" w:rsidR="2E76710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highlight w:val="yellow"/>
                <w:lang w:val="it-IT"/>
              </w:rPr>
              <w:t> </w:t>
            </w:r>
            <w:r w:rsidRPr="66CBA19E" w:rsidR="78BF22A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highlight w:val="yellow"/>
                <w:lang w:val="it-IT"/>
              </w:rPr>
              <w:t>*</w:t>
            </w:r>
            <w:r w:rsidRPr="66CBA19E" w:rsidR="78BF22A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  <w:lang w:val="it-IT"/>
              </w:rPr>
              <w:t>**</w:t>
            </w:r>
          </w:p>
        </w:tc>
      </w:tr>
      <w:tr w:rsidR="489CE807" w:rsidTr="66CBA19E" w14:paraId="24C82EF1">
        <w:trPr>
          <w:trHeight w:val="300"/>
        </w:trPr>
        <w:tc>
          <w:tcPr>
            <w:tcW w:w="184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89CE807" w:rsidP="489CE807" w:rsidRDefault="489CE807" w14:paraId="20CCAEAA" w14:textId="554F49D5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89CE807" w:rsidR="489CE807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L-ART/01</w:t>
            </w:r>
            <w:r w:rsidRPr="489CE807" w:rsidR="489CE80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 </w:t>
            </w:r>
          </w:p>
        </w:tc>
        <w:tc>
          <w:tcPr>
            <w:tcW w:w="50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89CE807" w:rsidP="489CE807" w:rsidRDefault="489CE807" w14:paraId="5F05582A" w14:textId="1A3E5B72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89CE807" w:rsidR="489CE807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Storia  dell’arte Paleocristiana e Bizantina</w:t>
            </w:r>
            <w:r w:rsidRPr="489CE807" w:rsidR="489CE80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 </w:t>
            </w:r>
          </w:p>
        </w:tc>
        <w:tc>
          <w:tcPr>
            <w:tcW w:w="81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89CE807" w:rsidP="489CE807" w:rsidRDefault="489CE807" w14:paraId="0D74F4FE" w14:textId="4E5169D7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89CE807" w:rsidR="489CE80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6 </w:t>
            </w:r>
          </w:p>
        </w:tc>
        <w:tc>
          <w:tcPr>
            <w:tcW w:w="76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89CE807" w:rsidP="489CE807" w:rsidRDefault="489CE807" w14:paraId="7D536F31" w14:textId="007A5339">
            <w:pPr>
              <w:spacing w:after="0" w:line="240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89CE807" w:rsidR="489CE807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36</w:t>
            </w:r>
          </w:p>
        </w:tc>
        <w:tc>
          <w:tcPr>
            <w:tcW w:w="57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489CE807" w:rsidP="489CE807" w:rsidRDefault="489CE807" w14:paraId="0A3CE234" w14:textId="0530D91C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489CE807" w:rsidR="489CE807">
              <w:rPr>
                <w:rFonts w:ascii="Arial" w:hAnsi="Arial" w:eastAsia="Arial" w:cs="Arial"/>
                <w:b w:val="1"/>
                <w:bCs w:val="1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Prof. Trifonova Alexandra</w:t>
            </w:r>
            <w:r w:rsidRPr="489CE807" w:rsidR="489CE807"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it-IT"/>
              </w:rPr>
              <w:t> </w:t>
            </w:r>
          </w:p>
        </w:tc>
      </w:tr>
    </w:tbl>
    <w:p xmlns:wp14="http://schemas.microsoft.com/office/word/2010/wordml" w:rsidP="489CE807" wp14:paraId="7325BF16" wp14:textId="44A17B3D">
      <w:pPr>
        <w:bidi w:val="0"/>
        <w:spacing w:after="0" w:line="240" w:lineRule="auto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it-IT"/>
        </w:rPr>
      </w:pPr>
      <w:r w:rsidRPr="489CE807" w:rsidR="76708EE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it-IT"/>
        </w:rPr>
        <w:t> </w:t>
      </w:r>
    </w:p>
    <w:p xmlns:wp14="http://schemas.microsoft.com/office/word/2010/wordml" wp14:paraId="2DC08235" wp14:textId="3F316822">
      <w:r w:rsidR="4F0AB1B0">
        <w:rPr/>
        <w:t xml:space="preserve">Orario: </w:t>
      </w:r>
      <w:hyperlink r:id="R5a6f08dab244401f">
        <w:r w:rsidRPr="1F7562B0" w:rsidR="4F0AB1B0">
          <w:rPr>
            <w:rStyle w:val="Hyperlink"/>
          </w:rPr>
          <w:t>https://unime.prod.up.cineca.it:443/calendarioPubblico/linkCalendarioId=6992fa4374a757005faccd7b</w:t>
        </w:r>
      </w:hyperlink>
      <w:r w:rsidR="4F0AB1B0">
        <w:rPr/>
        <w:t xml:space="preserve"> </w:t>
      </w:r>
    </w:p>
    <w:p w:rsidR="47F555C5" w:rsidRDefault="47F555C5" w14:paraId="232A96F2" w14:textId="3D84B213">
      <w:r w:rsidR="47F555C5">
        <w:rPr/>
        <w:t xml:space="preserve">*: </w:t>
      </w:r>
      <w:hyperlink r:id="R84afb1b614324b1d">
        <w:r w:rsidRPr="1F7562B0" w:rsidR="47F555C5">
          <w:rPr>
            <w:rStyle w:val="Hyperlink"/>
          </w:rPr>
          <w:t>https://unime.prod.up.cineca.it:443/calendarioPubblico/linkCalendarioId=6992fb1058512a005f54604b</w:t>
        </w:r>
      </w:hyperlink>
      <w:r w:rsidR="47F555C5">
        <w:rPr/>
        <w:t xml:space="preserve"> </w:t>
      </w:r>
    </w:p>
    <w:p w:rsidR="2DFB494A" w:rsidRDefault="2DFB494A" w14:paraId="2619B0CE" w14:textId="4B69E409">
      <w:r w:rsidR="2DFB494A">
        <w:rPr/>
        <w:t xml:space="preserve">**: </w:t>
      </w:r>
      <w:hyperlink r:id="Rf6ea531de3c84a01">
        <w:r w:rsidRPr="1F7562B0" w:rsidR="2DFB494A">
          <w:rPr>
            <w:rStyle w:val="Hyperlink"/>
          </w:rPr>
          <w:t>https://unime.prod.up.cineca.it:443/calendarioPubblico/linkCalendarioId=6992fa0e733c11007daa08fd</w:t>
        </w:r>
      </w:hyperlink>
      <w:r w:rsidR="2DFB494A">
        <w:rPr/>
        <w:t xml:space="preserve"> </w:t>
      </w:r>
    </w:p>
    <w:p w:rsidR="0385888A" w:rsidRDefault="0385888A" w14:paraId="1D7276E1" w14:textId="3E797F08">
      <w:r w:rsidR="797B9506">
        <w:rPr/>
        <w:t xml:space="preserve">***: </w:t>
      </w:r>
      <w:hyperlink r:id="R49ef0754dfd644c4">
        <w:r w:rsidRPr="66CBA19E" w:rsidR="3752707F">
          <w:rPr>
            <w:rStyle w:val="Hyperlink"/>
          </w:rPr>
          <w:t>https://unime.prod.up.cineca.it:443/calendarioPubblico/linkCalendarioId=6215fb319323ec00275f97f5</w:t>
        </w:r>
      </w:hyperlink>
      <w:r w:rsidR="3752707F">
        <w:rPr/>
        <w:t xml:space="preserve"> </w:t>
      </w:r>
    </w:p>
    <w:p w:rsidR="1F7562B0" w:rsidRDefault="1F7562B0" w14:paraId="35A06D87" w14:textId="7596EE9A"/>
    <w:sectPr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rXAEqdxHvggnI2" int2:id="rHMdqxbX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CDB94B"/>
    <w:rsid w:val="0385888A"/>
    <w:rsid w:val="084C985B"/>
    <w:rsid w:val="0CF635D2"/>
    <w:rsid w:val="0CF635D2"/>
    <w:rsid w:val="1977F254"/>
    <w:rsid w:val="197F357D"/>
    <w:rsid w:val="19A7BC02"/>
    <w:rsid w:val="1E6C95FF"/>
    <w:rsid w:val="1F7562B0"/>
    <w:rsid w:val="2139422D"/>
    <w:rsid w:val="2359174E"/>
    <w:rsid w:val="23B5911B"/>
    <w:rsid w:val="2DFB494A"/>
    <w:rsid w:val="2E75F720"/>
    <w:rsid w:val="2E76710E"/>
    <w:rsid w:val="36CDB94B"/>
    <w:rsid w:val="3752707F"/>
    <w:rsid w:val="408F81AA"/>
    <w:rsid w:val="4674AA7D"/>
    <w:rsid w:val="47F555C5"/>
    <w:rsid w:val="48775852"/>
    <w:rsid w:val="489CE807"/>
    <w:rsid w:val="49A4874A"/>
    <w:rsid w:val="4AF62B40"/>
    <w:rsid w:val="4BB3C04A"/>
    <w:rsid w:val="4F0AB1B0"/>
    <w:rsid w:val="4FA6F787"/>
    <w:rsid w:val="59A9B8CA"/>
    <w:rsid w:val="5D648CB2"/>
    <w:rsid w:val="5E179346"/>
    <w:rsid w:val="5F890B83"/>
    <w:rsid w:val="619B46ED"/>
    <w:rsid w:val="63073A00"/>
    <w:rsid w:val="66CBA19E"/>
    <w:rsid w:val="6784A170"/>
    <w:rsid w:val="67E2D241"/>
    <w:rsid w:val="6E891582"/>
    <w:rsid w:val="6F3E1B1B"/>
    <w:rsid w:val="76708EE2"/>
    <w:rsid w:val="769BD931"/>
    <w:rsid w:val="78BF22A3"/>
    <w:rsid w:val="797B9506"/>
    <w:rsid w:val="79B2E099"/>
    <w:rsid w:val="7E059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DB94B"/>
  <w15:chartTrackingRefBased/>
  <w15:docId w15:val="{ACF94DBC-6652-4E32-817D-6D8D61AB0D2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uiPriority w:val="99"/>
    <w:name w:val="Hyperlink"/>
    <w:basedOn w:val="DefaultParagraphFont"/>
    <w:unhideWhenUsed/>
    <w:rsid w:val="1F7562B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0c756b9663754fdf" /><Relationship Type="http://schemas.openxmlformats.org/officeDocument/2006/relationships/hyperlink" Target="https://unime.prod.up.cineca.it:443/calendarioPubblico/linkCalendarioId=6992fa4374a757005faccd7b" TargetMode="External" Id="R5a6f08dab244401f" /><Relationship Type="http://schemas.openxmlformats.org/officeDocument/2006/relationships/hyperlink" Target="https://unime.prod.up.cineca.it:443/calendarioPubblico/linkCalendarioId=6992fb1058512a005f54604b" TargetMode="External" Id="R84afb1b614324b1d" /><Relationship Type="http://schemas.openxmlformats.org/officeDocument/2006/relationships/hyperlink" Target="https://unime.prod.up.cineca.it:443/calendarioPubblico/linkCalendarioId=6992fa0e733c11007daa08fd" TargetMode="External" Id="Rf6ea531de3c84a01" /><Relationship Type="http://schemas.openxmlformats.org/officeDocument/2006/relationships/hyperlink" Target="https://unime.prod.up.cineca.it:443/calendarioPubblico/linkCalendarioId=6215fb319323ec00275f97f5" TargetMode="External" Id="R49ef0754dfd644c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2026-01-26T09:32:41.3074074Z</dcterms:created>
  <dcterms:modified xsi:type="dcterms:W3CDTF">2026-03-12T13:24:35.4429126Z</dcterms:modified>
  <dc:creator>Vincenza Orofino</dc:creator>
  <lastModifiedBy>Angela Quartarone</lastModifiedBy>
</coreProperties>
</file>